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b/>
          <w:color w:val="000000" w:themeColor="text1"/>
          <w:lang w:val="ru-RU"/>
        </w:rPr>
      </w:pPr>
      <w:bookmarkStart w:id="0" w:name="_GoBack"/>
      <w:bookmarkEnd w:id="0"/>
      <w:r w:rsidRPr="001B4AAA">
        <w:rPr>
          <w:rFonts w:cstheme="minorHAnsi"/>
          <w:b/>
          <w:color w:val="000000" w:themeColor="text1"/>
          <w:lang w:val="ru-RU"/>
        </w:rPr>
        <w:t xml:space="preserve">Как правильно обшить потолок </w:t>
      </w:r>
      <w:proofErr w:type="spellStart"/>
      <w:r w:rsidRPr="001B4AAA">
        <w:rPr>
          <w:rFonts w:cstheme="minorHAnsi"/>
          <w:b/>
          <w:color w:val="000000" w:themeColor="text1"/>
          <w:lang w:val="ru-RU"/>
        </w:rPr>
        <w:t>вагонкой</w:t>
      </w:r>
      <w:proofErr w:type="spellEnd"/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/>
        </w:rPr>
      </w:pPr>
      <w:r w:rsidRPr="001B4AAA">
        <w:rPr>
          <w:rFonts w:cstheme="minorHAnsi"/>
          <w:color w:val="000000" w:themeColor="text1"/>
          <w:lang w:val="ru-RU"/>
        </w:rPr>
        <w:t>Панели ПВХ</w:t>
      </w:r>
      <w:r w:rsidR="00C3721F" w:rsidRPr="001B4AAA">
        <w:rPr>
          <w:rFonts w:cstheme="minorHAnsi"/>
          <w:color w:val="000000" w:themeColor="text1"/>
          <w:lang w:val="ru-RU"/>
        </w:rPr>
        <w:t>, или как в народе на них говорят «вагонка»,</w:t>
      </w:r>
      <w:r w:rsidRPr="001B4AAA">
        <w:rPr>
          <w:rFonts w:cstheme="minorHAnsi"/>
          <w:color w:val="000000" w:themeColor="text1"/>
          <w:lang w:val="ru-RU"/>
        </w:rPr>
        <w:t xml:space="preserve"> представляет собой материал, который может быть использован практически во всех типах пространств, в частности, хорошо подходит для тех, кто подвергается воздействию влаги, такие как ванные комнаты или кухни.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/>
        </w:rPr>
      </w:pPr>
      <w:r w:rsidRPr="001B4AAA">
        <w:rPr>
          <w:rFonts w:cstheme="minorHAnsi"/>
          <w:color w:val="000000" w:themeColor="text1"/>
          <w:lang w:val="ru-RU"/>
        </w:rPr>
        <w:t>Они также могут включать преимущества легкого обслуживания, которые на практике ограничива</w:t>
      </w:r>
      <w:r w:rsidR="00C3721F" w:rsidRPr="001B4AAA">
        <w:rPr>
          <w:rFonts w:cstheme="minorHAnsi"/>
          <w:color w:val="000000" w:themeColor="text1"/>
          <w:lang w:val="ru-RU"/>
        </w:rPr>
        <w:t>ю</w:t>
      </w:r>
      <w:r w:rsidRPr="001B4AAA">
        <w:rPr>
          <w:rFonts w:cstheme="minorHAnsi"/>
          <w:color w:val="000000" w:themeColor="text1"/>
          <w:lang w:val="ru-RU"/>
        </w:rPr>
        <w:t>тся</w:t>
      </w:r>
      <w:r w:rsidR="00C3721F" w:rsidRPr="001B4AAA">
        <w:rPr>
          <w:rFonts w:cstheme="minorHAnsi"/>
          <w:color w:val="000000" w:themeColor="text1"/>
          <w:lang w:val="ru-RU"/>
        </w:rPr>
        <w:t>,</w:t>
      </w:r>
      <w:r w:rsidRPr="001B4AAA">
        <w:rPr>
          <w:rFonts w:cstheme="minorHAnsi"/>
          <w:color w:val="000000" w:themeColor="text1"/>
          <w:lang w:val="ru-RU"/>
        </w:rPr>
        <w:t xml:space="preserve"> протрите их губкой с широко используемых моющих средств. Есть два типа панелей для внутреннего и наружного применения. Широкий ассортимент моделей и цветов позволяет прокладку выбора индивидуальных вкусов.</w:t>
      </w:r>
    </w:p>
    <w:p w:rsidR="00486FE8" w:rsidRPr="001B4AAA" w:rsidRDefault="00486FE8" w:rsidP="00990CBF">
      <w:pPr>
        <w:spacing w:after="120" w:line="240" w:lineRule="auto"/>
        <w:ind w:firstLine="567"/>
        <w:jc w:val="both"/>
        <w:rPr>
          <w:rFonts w:cstheme="minorHAnsi"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Различные панели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вагонки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по своим характеристикам используются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в качестве стен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овых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или потолочных покрытий в жилых помещениях, со стабильными условиями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. Это могут быть как ванные комнаты, так и кухонные, где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температура 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должна быть в пределах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18 ° C - 22 ° C,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а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влажность 40 - 65%. 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П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анели 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ПВХ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не должны устанавливаться в местах, где уровень влажности выше 70</w:t>
      </w:r>
      <w:r w:rsidR="00990CBF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%.</w:t>
      </w:r>
    </w:p>
    <w:p w:rsidR="009F3E58" w:rsidRPr="001B4AAA" w:rsidRDefault="009F3E5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Сейчас мы рассмотрим вариант </w:t>
      </w:r>
      <w:r w:rsidRPr="001B4AAA">
        <w:rPr>
          <w:rFonts w:cstheme="minorHAnsi"/>
          <w:b/>
          <w:color w:val="000000" w:themeColor="text1"/>
          <w:bdr w:val="none" w:sz="0" w:space="0" w:color="auto" w:frame="1"/>
          <w:lang w:val="ru-RU" w:eastAsia="ru-RU"/>
        </w:rPr>
        <w:t xml:space="preserve">обшивки потолка </w:t>
      </w:r>
      <w:proofErr w:type="spellStart"/>
      <w:r w:rsidRPr="001B4AAA">
        <w:rPr>
          <w:rFonts w:cstheme="minorHAnsi"/>
          <w:b/>
          <w:color w:val="000000" w:themeColor="text1"/>
          <w:bdr w:val="none" w:sz="0" w:space="0" w:color="auto" w:frame="1"/>
          <w:lang w:val="ru-RU" w:eastAsia="ru-RU"/>
        </w:rPr>
        <w:t>вагонкой</w:t>
      </w:r>
      <w:proofErr w:type="spellEnd"/>
      <w:r w:rsidRPr="001B4AAA">
        <w:rPr>
          <w:rFonts w:cstheme="minorHAnsi"/>
          <w:b/>
          <w:color w:val="000000" w:themeColor="text1"/>
          <w:bdr w:val="none" w:sz="0" w:space="0" w:color="auto" w:frame="1"/>
          <w:lang w:val="ru-RU" w:eastAsia="ru-RU"/>
        </w:rPr>
        <w:t>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bookmarkStart w:id="1" w:name="eztoc4433_1"/>
      <w:bookmarkEnd w:id="1"/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Каждая </w:t>
      </w:r>
      <w:r w:rsidR="009F3E58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вагонка 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должн</w:t>
      </w:r>
      <w:r w:rsidR="009F3E58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а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быть проверен</w:t>
      </w:r>
      <w:r w:rsidR="009F3E58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а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для возникновения ущерба,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 </w:t>
      </w:r>
      <w:r w:rsidR="009F3E5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ведь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ясно вид</w:t>
      </w:r>
      <w:r w:rsidR="009F3E5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но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"невооруженным глазом" дефекты (различия в цвете, размере, степенью глянца и т.п. - это важно в данном случае, чтобы обеспечить хорошее освещение). </w:t>
      </w:r>
      <w:r w:rsidR="009F3E5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Если заранее вы не рассмотрели дефекты на вагонки, обратно не возьмут, так что будьте внимательными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 </w:t>
      </w:r>
      <w:r w:rsidR="00915CA6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Вагонк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и с дефектами</w:t>
      </w:r>
      <w:r w:rsidR="00915CA6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,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выявлены до монтажа</w:t>
      </w:r>
      <w:r w:rsidR="00915CA6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,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915CA6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нужно поменять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915CA6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на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месте продажи, чтобы быть свободным от дефектов.</w:t>
      </w:r>
    </w:p>
    <w:p w:rsidR="00486FE8" w:rsidRPr="001B4AAA" w:rsidRDefault="00915CA6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Вагонка, панели ПВХ,</w:t>
      </w:r>
      <w:r w:rsidR="00486FE8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не мо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жет</w:t>
      </w:r>
      <w:r w:rsidR="00486FE8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быть установлен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ы</w:t>
      </w:r>
      <w:r w:rsidR="00486FE8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на полу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 с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помощью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гвоздей, винтов или клея. Панели должны быть установлены на опорной конструкции только с помощью специальных кронштейнов (в фигурные скобки).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Между панелями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вагонки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, и всех фиксированных элементов (колонны, пол, двери, трубы, стены, потолок, и т.д.) должно быть 10 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–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1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5мм расстояние, так называемые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 сустав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ы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стеновых панелей из-за изменений температуры и влажности расширения или сжатия.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Суставы также следует иметь в виду, в случае монтажа стеновых панелей между ними на короткой стороне.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bookmarkStart w:id="2" w:name="eztoc4433_2"/>
      <w:bookmarkEnd w:id="2"/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Инструменты и </w:t>
      </w:r>
      <w:r w:rsidR="009902DD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материалы</w:t>
      </w:r>
      <w:r w:rsidR="00C354F1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для</w:t>
      </w:r>
      <w:r w:rsidR="009902DD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 работы над монтированием вагонки: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деревянные рейки 20 х 40 мм, к которым крепятся 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вагонки, пр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окладки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, к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репления для панелей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,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гвозди или скобы, чтобы прикрепить ручки</w:t>
      </w:r>
      <w:r w:rsid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 Также могут пригодиться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1B4AAA" w:rsidRPr="001B4AAA">
        <w:rPr>
          <w:rStyle w:val="st"/>
          <w:lang w:val="ru-RU"/>
        </w:rPr>
        <w:t>декоративные детали в виде накладной выпуклой планки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,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якорь болты с диаметром 6-8 мм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, пила для резки древесины, молоток,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дрель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,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отвертка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,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уровень.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bookmarkStart w:id="3" w:name="eztoc4433_3"/>
      <w:bookmarkEnd w:id="3"/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Подготовка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Оригинальная упаковка 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потолочных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панел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ей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должны быть представлены до установки в помещении, где они будут 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размещены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не менее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48 часов. Рекомендуемые требования: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температура мин. 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18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°С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. и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влажность 40 - 65%.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Поверхност</w:t>
      </w:r>
      <w:r w:rsidR="009902DD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и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 xml:space="preserve">, на которой будут собраны </w:t>
      </w:r>
      <w:r w:rsidR="009902DD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поточны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е панели</w:t>
      </w:r>
      <w:r w:rsidR="009902DD"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, должны быть сухими</w:t>
      </w:r>
      <w:r w:rsidRPr="001B4AAA">
        <w:rPr>
          <w:rFonts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.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 Несущая конструкция яв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ляется скелет из панелей, которая должна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быть изготовлен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а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из сухих деревянных </w:t>
      </w:r>
      <w:r w:rsidR="00071432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шпон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 Полосы шириной 4 см и толщиной 2 см должны быть прикреплены к стене с помощью штырей в направлении, перпендикулярно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к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стеновы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м панелям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Расстояние между планками должно быть ограничено: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40 см для 6 мм стеновых панелей и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50 см для 7 мм стеновых панелей.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При установке панелей на потолок или наклонную</w:t>
      </w:r>
      <w:r w:rsid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, р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асстояние до стены должно быть не более 30 см. Отверстия для розеток и выключателей, обернуть полосками. Для больших неровных стен прокладки должны быть использованы для того, чтобы компенсировать плоскость.</w:t>
      </w:r>
      <w:bookmarkStart w:id="4" w:name="eztoc4433_4"/>
      <w:bookmarkEnd w:id="4"/>
    </w:p>
    <w:p w:rsidR="00486FE8" w:rsidRPr="001B4AAA" w:rsidRDefault="009902DD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П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анели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ПВХ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могут быть удалены из упаковки после акклиматизации непосредственно перед установкой. При установке первой панели установите его в вертикальном положении, ручка к стене и приложите на постоянное жительство в полосках дерева с гвоздями.</w:t>
      </w:r>
    </w:p>
    <w:p w:rsidR="009902DD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lastRenderedPageBreak/>
        <w:t>Бороздками на другом краю панели, сдвиньте кронштейны для монтирования панелей и прибейте их полоск</w:t>
      </w:r>
      <w:r w:rsid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и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д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ревесины с гвоздями или скобами.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Последняя панель должна быть тщательно подобран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а к стене, держа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расширительный шов.</w:t>
      </w:r>
    </w:p>
    <w:p w:rsidR="00486FE8" w:rsidRPr="001B4AAA" w:rsidRDefault="00486FE8" w:rsidP="00486FE8">
      <w:pPr>
        <w:spacing w:after="120" w:line="240" w:lineRule="auto"/>
        <w:ind w:firstLine="567"/>
        <w:jc w:val="both"/>
        <w:rPr>
          <w:rFonts w:cstheme="minorHAnsi"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Для того чтобы покрыть стыки панелей и суставов, используйте МДФ плинтус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ы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 </w:t>
      </w:r>
      <w:r w:rsidR="009902DD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Они очень помогут украсить углы потолков в данном помещении.</w:t>
      </w:r>
    </w:p>
    <w:p w:rsidR="00486FE8" w:rsidRPr="001B4AAA" w:rsidRDefault="00486FE8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Обрезка панелей</w:t>
      </w:r>
    </w:p>
    <w:p w:rsidR="009902DD" w:rsidRPr="001B4AAA" w:rsidRDefault="009902DD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1B4AAA">
        <w:rPr>
          <w:rFonts w:eastAsia="Times New Roman" w:cstheme="minorHAnsi"/>
          <w:color w:val="000000" w:themeColor="text1"/>
          <w:lang w:val="ru-RU" w:eastAsia="ru-RU"/>
        </w:rPr>
        <w:t xml:space="preserve">Чтобы правильно обрезать вагонку и не было остатков, берут угольник в руки и ровно прикладывают к стенке вагонки и плавно отрезаем канцелярским ножом, а та часть, которая осталась, можно использовать для следующего рядка панели.  </w:t>
      </w:r>
    </w:p>
    <w:p w:rsidR="00486FE8" w:rsidRPr="001B4AAA" w:rsidRDefault="00486FE8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Укладка панелей</w:t>
      </w:r>
    </w:p>
    <w:p w:rsidR="00486FE8" w:rsidRPr="001B4AAA" w:rsidRDefault="00486FE8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486FE8">
        <w:rPr>
          <w:rFonts w:eastAsia="Times New Roman" w:cstheme="minorHAnsi"/>
          <w:color w:val="000000" w:themeColor="text1"/>
          <w:lang w:val="ru-RU" w:eastAsia="ru-RU"/>
        </w:rPr>
        <w:t>Первая панель служит в качестве ориентира</w:t>
      </w:r>
      <w:r w:rsidR="00C95F12" w:rsidRPr="001B4AAA">
        <w:rPr>
          <w:rFonts w:eastAsia="Times New Roman" w:cstheme="minorHAnsi"/>
          <w:color w:val="000000" w:themeColor="text1"/>
          <w:lang w:val="ru-RU" w:eastAsia="ru-RU"/>
        </w:rPr>
        <w:t>, по которому будут идти следующие куски вагонки. Так что правильно измерьте ширину вагонки и ровно с помощью уровня установите эту первую панель ПВХ. Ведь как сначала пойдет, так к концу и доведет.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 xml:space="preserve"> После размещения все</w:t>
      </w:r>
      <w:r w:rsidR="001B4AAA">
        <w:rPr>
          <w:rFonts w:eastAsia="Times New Roman" w:cstheme="minorHAnsi"/>
          <w:color w:val="000000" w:themeColor="text1"/>
          <w:lang w:val="ru-RU" w:eastAsia="ru-RU"/>
        </w:rPr>
        <w:t xml:space="preserve">й вагонки, 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>придают крышки профили соответствующих оснований.</w:t>
      </w:r>
    </w:p>
    <w:p w:rsidR="00486FE8" w:rsidRPr="001B4AAA" w:rsidRDefault="00486FE8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</w:pPr>
      <w:r w:rsidRPr="001B4AAA">
        <w:rPr>
          <w:rFonts w:eastAsia="Times New Roman" w:cstheme="minorHAnsi"/>
          <w:b/>
          <w:bCs/>
          <w:color w:val="000000" w:themeColor="text1"/>
          <w:bdr w:val="none" w:sz="0" w:space="0" w:color="auto" w:frame="1"/>
          <w:lang w:val="ru-RU" w:eastAsia="ru-RU"/>
        </w:rPr>
        <w:t>Розетки и выключатели</w:t>
      </w:r>
    </w:p>
    <w:p w:rsidR="00486FE8" w:rsidRPr="001B4AAA" w:rsidRDefault="00486FE8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486FE8">
        <w:rPr>
          <w:rFonts w:eastAsia="Times New Roman" w:cstheme="minorHAnsi"/>
          <w:color w:val="000000" w:themeColor="text1"/>
          <w:lang w:val="ru-RU" w:eastAsia="ru-RU"/>
        </w:rPr>
        <w:t xml:space="preserve">Монтаж полос </w:t>
      </w:r>
      <w:r w:rsidR="00C95F12" w:rsidRPr="001B4AAA">
        <w:rPr>
          <w:rFonts w:eastAsia="Times New Roman" w:cstheme="minorHAnsi"/>
          <w:color w:val="000000" w:themeColor="text1"/>
          <w:lang w:val="ru-RU" w:eastAsia="ru-RU"/>
        </w:rPr>
        <w:t>делает прекрасную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 xml:space="preserve"> возможность для </w:t>
      </w:r>
      <w:r w:rsidR="00C95F12" w:rsidRPr="001B4AAA">
        <w:rPr>
          <w:rFonts w:eastAsia="Times New Roman" w:cstheme="minorHAnsi"/>
          <w:color w:val="000000" w:themeColor="text1"/>
          <w:lang w:val="ru-RU" w:eastAsia="ru-RU"/>
        </w:rPr>
        <w:t>монтирования различных кабелей, в том числе электрических, а также прокладок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>.</w:t>
      </w:r>
    </w:p>
    <w:p w:rsidR="00486FE8" w:rsidRPr="001B4AAA" w:rsidRDefault="00486FE8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eastAsia="Times New Roman" w:cstheme="minorHAnsi"/>
          <w:color w:val="000000" w:themeColor="text1"/>
          <w:lang w:val="ru-RU" w:eastAsia="ru-RU"/>
        </w:rPr>
      </w:pPr>
      <w:r w:rsidRPr="00486FE8">
        <w:rPr>
          <w:rFonts w:eastAsia="Times New Roman" w:cstheme="minorHAnsi"/>
          <w:color w:val="000000" w:themeColor="text1"/>
          <w:lang w:val="ru-RU" w:eastAsia="ru-RU"/>
        </w:rPr>
        <w:t xml:space="preserve">Вы можете выбрать </w:t>
      </w:r>
      <w:r w:rsidR="001B4AAA">
        <w:rPr>
          <w:rFonts w:eastAsia="Times New Roman" w:cstheme="minorHAnsi"/>
          <w:color w:val="000000" w:themeColor="text1"/>
          <w:lang w:val="ru-RU" w:eastAsia="ru-RU"/>
        </w:rPr>
        <w:t xml:space="preserve">расположение 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>точек,</w:t>
      </w:r>
      <w:r w:rsidR="00071432" w:rsidRPr="001B4AAA">
        <w:rPr>
          <w:rFonts w:eastAsia="Times New Roman" w:cstheme="minorHAnsi"/>
          <w:color w:val="000000" w:themeColor="text1"/>
          <w:lang w:val="ru-RU" w:eastAsia="ru-RU"/>
        </w:rPr>
        <w:t xml:space="preserve"> к которым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 xml:space="preserve"> </w:t>
      </w:r>
      <w:r w:rsidR="00071432" w:rsidRPr="001B4AAA">
        <w:rPr>
          <w:rFonts w:eastAsia="Times New Roman" w:cstheme="minorHAnsi"/>
          <w:color w:val="000000" w:themeColor="text1"/>
          <w:lang w:val="ru-RU" w:eastAsia="ru-RU"/>
        </w:rPr>
        <w:t xml:space="preserve">можно 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>примен</w:t>
      </w:r>
      <w:r w:rsidR="00071432" w:rsidRPr="001B4AAA">
        <w:rPr>
          <w:rFonts w:eastAsia="Times New Roman" w:cstheme="minorHAnsi"/>
          <w:color w:val="000000" w:themeColor="text1"/>
          <w:lang w:val="ru-RU" w:eastAsia="ru-RU"/>
        </w:rPr>
        <w:t>ить панели,</w:t>
      </w:r>
      <w:r w:rsidR="00C95F12" w:rsidRPr="001B4AAA">
        <w:rPr>
          <w:rFonts w:eastAsia="Times New Roman" w:cstheme="minorHAnsi"/>
          <w:color w:val="000000" w:themeColor="text1"/>
          <w:lang w:val="ru-RU" w:eastAsia="ru-RU"/>
        </w:rPr>
        <w:t xml:space="preserve"> непосредственно 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>встраиваемые отверстия в подложке.</w:t>
      </w:r>
      <w:r w:rsidRPr="001B4AAA">
        <w:rPr>
          <w:rFonts w:eastAsia="Times New Roman" w:cstheme="minorHAnsi"/>
          <w:color w:val="000000" w:themeColor="text1"/>
          <w:lang w:val="ru-RU" w:eastAsia="ru-RU"/>
        </w:rPr>
        <w:t> </w:t>
      </w:r>
      <w:r w:rsidR="00071432" w:rsidRPr="001B4AAA">
        <w:rPr>
          <w:rFonts w:eastAsia="Times New Roman" w:cstheme="minorHAnsi"/>
          <w:color w:val="000000" w:themeColor="text1"/>
          <w:lang w:val="ru-RU" w:eastAsia="ru-RU"/>
        </w:rPr>
        <w:t>Просто с помощью дрели просверлите отверстия для розеток или выключателям</w:t>
      </w:r>
      <w:r w:rsidRPr="00486FE8">
        <w:rPr>
          <w:rFonts w:eastAsia="Times New Roman" w:cstheme="minorHAnsi"/>
          <w:color w:val="000000" w:themeColor="text1"/>
          <w:lang w:val="ru-RU" w:eastAsia="ru-RU"/>
        </w:rPr>
        <w:t>.</w:t>
      </w:r>
      <w:bookmarkStart w:id="5" w:name="eztoc4433_5"/>
      <w:bookmarkEnd w:id="5"/>
    </w:p>
    <w:p w:rsidR="00486FE8" w:rsidRPr="001B4AAA" w:rsidRDefault="00071432" w:rsidP="00486FE8">
      <w:pPr>
        <w:shd w:val="clear" w:color="auto" w:fill="FFFFFF"/>
        <w:spacing w:after="120" w:line="240" w:lineRule="auto"/>
        <w:ind w:firstLine="567"/>
        <w:jc w:val="both"/>
        <w:textAlignment w:val="baseline"/>
        <w:rPr>
          <w:rFonts w:cstheme="minorHAnsi"/>
          <w:color w:val="000000" w:themeColor="text1"/>
          <w:lang w:val="ru-RU" w:eastAsia="ru-RU"/>
        </w:rPr>
      </w:pP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На завершении хочется все же сказать, что с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теновые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 или потолочные 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 xml:space="preserve">панели гигиеничны и легко чистятся. Загрязнение 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легко можно устранить, взяв простую влажную ткань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 </w:t>
      </w:r>
      <w:r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Также используют разные специальные моющие средства, но ими лучше не злоупотреблять, так сказать</w:t>
      </w:r>
      <w:r w:rsidR="00486FE8" w:rsidRPr="001B4AAA">
        <w:rPr>
          <w:rFonts w:cstheme="minorHAnsi"/>
          <w:color w:val="000000" w:themeColor="text1"/>
          <w:bdr w:val="none" w:sz="0" w:space="0" w:color="auto" w:frame="1"/>
          <w:lang w:val="ru-RU" w:eastAsia="ru-RU"/>
        </w:rPr>
        <w:t>.</w:t>
      </w:r>
    </w:p>
    <w:p w:rsidR="00486FE8" w:rsidRPr="001B4AAA" w:rsidRDefault="00071432">
      <w:pPr>
        <w:spacing w:after="120" w:line="240" w:lineRule="auto"/>
        <w:ind w:firstLine="567"/>
        <w:jc w:val="both"/>
        <w:rPr>
          <w:rFonts w:cstheme="minorHAnsi"/>
          <w:color w:val="000000" w:themeColor="text1"/>
          <w:lang w:val="ru-RU"/>
        </w:rPr>
      </w:pPr>
      <w:r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>Запомните, что вагонка</w:t>
      </w:r>
      <w:r w:rsidR="00486FE8"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не должн</w:t>
      </w:r>
      <w:r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>а</w:t>
      </w:r>
      <w:r w:rsidR="00486FE8"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подвергаться </w:t>
      </w:r>
      <w:r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>воздействию,</w:t>
      </w:r>
      <w:r w:rsidR="00486FE8"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 </w:t>
      </w:r>
      <w:r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 xml:space="preserve">каких либо </w:t>
      </w:r>
      <w:r w:rsidR="00486FE8" w:rsidRPr="001B4AAA">
        <w:rPr>
          <w:rFonts w:cstheme="minorHAnsi"/>
          <w:bCs/>
          <w:color w:val="000000" w:themeColor="text1"/>
          <w:bdr w:val="none" w:sz="0" w:space="0" w:color="auto" w:frame="1"/>
          <w:lang w:val="ru-RU" w:eastAsia="ru-RU"/>
        </w:rPr>
        <w:t>высоких температур (макс. 60 ° C). Не устанавливайте вблизи радиаторов и других источников тепла!</w:t>
      </w:r>
    </w:p>
    <w:sectPr w:rsidR="00486FE8" w:rsidRPr="001B4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030B2"/>
    <w:multiLevelType w:val="multilevel"/>
    <w:tmpl w:val="D860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144D5"/>
    <w:multiLevelType w:val="multilevel"/>
    <w:tmpl w:val="A376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614EE1"/>
    <w:multiLevelType w:val="multilevel"/>
    <w:tmpl w:val="C6E4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6E5BDD"/>
    <w:multiLevelType w:val="multilevel"/>
    <w:tmpl w:val="DE8E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E8"/>
    <w:rsid w:val="00071432"/>
    <w:rsid w:val="001B4AAA"/>
    <w:rsid w:val="00372F58"/>
    <w:rsid w:val="003877A9"/>
    <w:rsid w:val="00486FE8"/>
    <w:rsid w:val="00915CA6"/>
    <w:rsid w:val="009902DD"/>
    <w:rsid w:val="00990CBF"/>
    <w:rsid w:val="009F3E58"/>
    <w:rsid w:val="00C354F1"/>
    <w:rsid w:val="00C3721F"/>
    <w:rsid w:val="00C9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486F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6F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86F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6FE8"/>
  </w:style>
  <w:style w:type="paragraph" w:styleId="a4">
    <w:name w:val="Normal (Web)"/>
    <w:basedOn w:val="a"/>
    <w:uiPriority w:val="99"/>
    <w:semiHidden/>
    <w:unhideWhenUsed/>
    <w:rsid w:val="00486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FE8"/>
    <w:rPr>
      <w:rFonts w:ascii="Tahoma" w:hAnsi="Tahoma" w:cs="Tahoma"/>
      <w:sz w:val="16"/>
      <w:szCs w:val="16"/>
      <w:lang w:val="uk-UA"/>
    </w:rPr>
  </w:style>
  <w:style w:type="paragraph" w:customStyle="1" w:styleId="defaulttext">
    <w:name w:val="defaulttext"/>
    <w:basedOn w:val="a"/>
    <w:rsid w:val="00486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486FE8"/>
    <w:rPr>
      <w:b/>
      <w:bCs/>
    </w:rPr>
  </w:style>
  <w:style w:type="character" w:customStyle="1" w:styleId="st">
    <w:name w:val="st"/>
    <w:basedOn w:val="a0"/>
    <w:rsid w:val="001B4A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486F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6F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86F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486FE8"/>
  </w:style>
  <w:style w:type="paragraph" w:styleId="a4">
    <w:name w:val="Normal (Web)"/>
    <w:basedOn w:val="a"/>
    <w:uiPriority w:val="99"/>
    <w:semiHidden/>
    <w:unhideWhenUsed/>
    <w:rsid w:val="00486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86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FE8"/>
    <w:rPr>
      <w:rFonts w:ascii="Tahoma" w:hAnsi="Tahoma" w:cs="Tahoma"/>
      <w:sz w:val="16"/>
      <w:szCs w:val="16"/>
      <w:lang w:val="uk-UA"/>
    </w:rPr>
  </w:style>
  <w:style w:type="paragraph" w:customStyle="1" w:styleId="defaulttext">
    <w:name w:val="defaulttext"/>
    <w:basedOn w:val="a"/>
    <w:rsid w:val="00486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486FE8"/>
    <w:rPr>
      <w:b/>
      <w:bCs/>
    </w:rPr>
  </w:style>
  <w:style w:type="character" w:customStyle="1" w:styleId="st">
    <w:name w:val="st"/>
    <w:basedOn w:val="a0"/>
    <w:rsid w:val="001B4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6519">
          <w:marLeft w:val="0"/>
          <w:marRight w:val="0"/>
          <w:marTop w:val="0"/>
          <w:marBottom w:val="0"/>
          <w:divBdr>
            <w:top w:val="none" w:sz="0" w:space="1" w:color="auto"/>
            <w:left w:val="none" w:sz="0" w:space="1" w:color="auto"/>
            <w:bottom w:val="none" w:sz="0" w:space="1" w:color="auto"/>
            <w:right w:val="single" w:sz="6" w:space="2" w:color="B5B5B5"/>
          </w:divBdr>
        </w:div>
        <w:div w:id="1836727631">
          <w:marLeft w:val="0"/>
          <w:marRight w:val="0"/>
          <w:marTop w:val="0"/>
          <w:marBottom w:val="0"/>
          <w:divBdr>
            <w:top w:val="none" w:sz="0" w:space="1" w:color="auto"/>
            <w:left w:val="none" w:sz="0" w:space="1" w:color="auto"/>
            <w:bottom w:val="none" w:sz="0" w:space="1" w:color="auto"/>
            <w:right w:val="single" w:sz="6" w:space="2" w:color="B5B5B5"/>
          </w:divBdr>
        </w:div>
        <w:div w:id="505941628">
          <w:marLeft w:val="0"/>
          <w:marRight w:val="0"/>
          <w:marTop w:val="0"/>
          <w:marBottom w:val="0"/>
          <w:divBdr>
            <w:top w:val="none" w:sz="0" w:space="1" w:color="auto"/>
            <w:left w:val="none" w:sz="0" w:space="1" w:color="auto"/>
            <w:bottom w:val="none" w:sz="0" w:space="1" w:color="auto"/>
            <w:right w:val="single" w:sz="6" w:space="2" w:color="B5B5B5"/>
          </w:divBdr>
        </w:div>
        <w:div w:id="1095245880">
          <w:marLeft w:val="0"/>
          <w:marRight w:val="0"/>
          <w:marTop w:val="0"/>
          <w:marBottom w:val="0"/>
          <w:divBdr>
            <w:top w:val="none" w:sz="0" w:space="1" w:color="auto"/>
            <w:left w:val="none" w:sz="0" w:space="1" w:color="auto"/>
            <w:bottom w:val="none" w:sz="0" w:space="1" w:color="auto"/>
            <w:right w:val="single" w:sz="6" w:space="2" w:color="B5B5B5"/>
          </w:divBdr>
        </w:div>
        <w:div w:id="6327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00303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6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8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2796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93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745</Words>
  <Characters>4499</Characters>
  <Application>Microsoft Office Word</Application>
  <DocSecurity>0</DocSecurity>
  <Lines>72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6</cp:revision>
  <dcterms:created xsi:type="dcterms:W3CDTF">2015-03-09T19:59:00Z</dcterms:created>
  <dcterms:modified xsi:type="dcterms:W3CDTF">2015-03-09T21:26:00Z</dcterms:modified>
</cp:coreProperties>
</file>